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37" w:rsidRDefault="00B43537">
      <w:r>
        <w:t>от 06.04.2016</w:t>
      </w:r>
    </w:p>
    <w:p w:rsidR="00B43537" w:rsidRDefault="00B43537"/>
    <w:p w:rsidR="00B43537" w:rsidRDefault="00B4353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43537" w:rsidRDefault="00B43537">
      <w:r>
        <w:t>Общество с ограниченной ответственностью «Альфа» ИНН 6685095805</w:t>
      </w:r>
    </w:p>
    <w:p w:rsidR="00B43537" w:rsidRDefault="00B43537">
      <w:r>
        <w:t>Общество с ограниченной ответственностью «ПСУ-5» ИНН 7743146740</w:t>
      </w:r>
    </w:p>
    <w:p w:rsidR="00B43537" w:rsidRDefault="00B43537">
      <w:r>
        <w:t>Общество с ограниченной ответственностью «ТехноПолюс» ИНН 7839469413</w:t>
      </w:r>
    </w:p>
    <w:p w:rsidR="00B43537" w:rsidRDefault="00B4353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3537"/>
    <w:rsid w:val="00045D12"/>
    <w:rsid w:val="0052439B"/>
    <w:rsid w:val="00B4353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